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56" w:rsidRDefault="00D65BB0" w:rsidP="00D65B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7 June </w:t>
      </w:r>
      <w:r w:rsidR="00B93021">
        <w:rPr>
          <w:rFonts w:ascii="Arial" w:hAnsi="Arial" w:cs="Arial"/>
          <w:bCs/>
          <w:spacing w:val="-3"/>
          <w:sz w:val="22"/>
          <w:szCs w:val="22"/>
        </w:rPr>
        <w:t xml:space="preserve">2012,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Legislative Assembly </w:t>
      </w:r>
      <w:r w:rsidR="00F245EC">
        <w:rPr>
          <w:rFonts w:ascii="Arial" w:hAnsi="Arial" w:cs="Arial"/>
          <w:bCs/>
          <w:spacing w:val="-3"/>
          <w:sz w:val="22"/>
          <w:szCs w:val="22"/>
        </w:rPr>
        <w:t>resolved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93021">
        <w:rPr>
          <w:rFonts w:ascii="Arial" w:hAnsi="Arial" w:cs="Arial"/>
          <w:bCs/>
          <w:spacing w:val="-3"/>
          <w:sz w:val="22"/>
          <w:szCs w:val="22"/>
        </w:rPr>
        <w:t xml:space="preserve">Agriculture, Resources and 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B93021">
        <w:rPr>
          <w:rFonts w:ascii="Arial" w:hAnsi="Arial" w:cs="Arial"/>
          <w:bCs/>
          <w:spacing w:val="-3"/>
          <w:sz w:val="22"/>
          <w:szCs w:val="22"/>
        </w:rPr>
        <w:t xml:space="preserve">nvironment Committee </w:t>
      </w:r>
      <w:r w:rsidR="00911A30" w:rsidRPr="00911A30">
        <w:rPr>
          <w:rFonts w:ascii="Arial" w:hAnsi="Arial" w:cs="Arial"/>
          <w:bCs/>
          <w:spacing w:val="-3"/>
          <w:sz w:val="22"/>
          <w:szCs w:val="22"/>
        </w:rPr>
        <w:t>investigate and report on methods to:</w:t>
      </w:r>
      <w:r w:rsidR="00911A3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F2156" w:rsidRDefault="00911A30" w:rsidP="008F2156">
      <w:pPr>
        <w:numPr>
          <w:ilvl w:val="0"/>
          <w:numId w:val="1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1A30">
        <w:rPr>
          <w:rFonts w:ascii="Arial" w:hAnsi="Arial" w:cs="Arial"/>
          <w:bCs/>
          <w:spacing w:val="-3"/>
          <w:sz w:val="22"/>
          <w:szCs w:val="22"/>
        </w:rPr>
        <w:t xml:space="preserve">reduce regulatory requirements impacting on agriculture and resource industries in Queensland; and </w:t>
      </w:r>
    </w:p>
    <w:p w:rsidR="008043AB" w:rsidRDefault="00911A30" w:rsidP="008F2156">
      <w:pPr>
        <w:numPr>
          <w:ilvl w:val="0"/>
          <w:numId w:val="1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1A30">
        <w:rPr>
          <w:rFonts w:ascii="Arial" w:hAnsi="Arial" w:cs="Arial"/>
          <w:bCs/>
          <w:spacing w:val="-3"/>
          <w:sz w:val="22"/>
          <w:szCs w:val="22"/>
        </w:rPr>
        <w:t>to further promote economic development while balancing environmental protections.</w:t>
      </w:r>
    </w:p>
    <w:p w:rsidR="008043AB" w:rsidRPr="00A527A5" w:rsidRDefault="00B9302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Committee tabled </w:t>
      </w:r>
      <w:r w:rsidR="00D65BB0">
        <w:rPr>
          <w:rFonts w:ascii="Arial" w:hAnsi="Arial" w:cs="Arial"/>
          <w:bCs/>
          <w:spacing w:val="-3"/>
          <w:sz w:val="22"/>
          <w:szCs w:val="22"/>
        </w:rPr>
        <w:t xml:space="preserve">Report No. 13, Inquiry into </w:t>
      </w:r>
      <w:smartTag w:uri="urn:schemas-microsoft-com:office:smarttags" w:element="place">
        <w:smartTag w:uri="urn:schemas-microsoft-com:office:smarttags" w:element="State">
          <w:r w:rsidR="00D65BB0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D65BB0">
        <w:rPr>
          <w:rFonts w:ascii="Arial" w:hAnsi="Arial" w:cs="Arial"/>
          <w:bCs/>
          <w:spacing w:val="-3"/>
          <w:sz w:val="22"/>
          <w:szCs w:val="22"/>
        </w:rPr>
        <w:t xml:space="preserve">’s Agriculture and Resource Industries, </w:t>
      </w:r>
      <w:r>
        <w:rPr>
          <w:rFonts w:ascii="Arial" w:hAnsi="Arial" w:cs="Arial"/>
          <w:bCs/>
          <w:spacing w:val="-3"/>
          <w:sz w:val="22"/>
          <w:szCs w:val="22"/>
        </w:rPr>
        <w:t>on 30 November 2012</w:t>
      </w:r>
      <w:r w:rsidR="008043AB">
        <w:rPr>
          <w:rFonts w:ascii="Arial" w:hAnsi="Arial" w:cs="Arial"/>
          <w:bCs/>
          <w:spacing w:val="-3"/>
          <w:sz w:val="22"/>
          <w:szCs w:val="22"/>
        </w:rPr>
        <w:t>.</w:t>
      </w:r>
      <w:r w:rsidR="006E739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271378">
        <w:rPr>
          <w:rFonts w:ascii="Arial" w:hAnsi="Arial" w:cs="Arial"/>
          <w:bCs/>
          <w:spacing w:val="-3"/>
          <w:sz w:val="22"/>
          <w:szCs w:val="22"/>
        </w:rPr>
        <w:t>report</w:t>
      </w:r>
      <w:r w:rsidR="006E739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71378">
        <w:rPr>
          <w:rFonts w:ascii="Arial" w:hAnsi="Arial" w:cs="Arial"/>
          <w:bCs/>
          <w:spacing w:val="-3"/>
          <w:sz w:val="22"/>
          <w:szCs w:val="22"/>
        </w:rPr>
        <w:t>identified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number of areas where </w:t>
      </w:r>
      <w:r w:rsidRPr="00B93021">
        <w:rPr>
          <w:rFonts w:ascii="Arial" w:hAnsi="Arial" w:cs="Arial"/>
          <w:bCs/>
          <w:spacing w:val="-3"/>
          <w:sz w:val="22"/>
          <w:szCs w:val="22"/>
        </w:rPr>
        <w:t>regulatory reform is likely to benefit the state’s agriculture and resources industries</w:t>
      </w:r>
      <w:r w:rsidR="00713097">
        <w:rPr>
          <w:rFonts w:ascii="Arial" w:hAnsi="Arial" w:cs="Arial"/>
          <w:bCs/>
          <w:spacing w:val="-3"/>
          <w:sz w:val="22"/>
          <w:szCs w:val="22"/>
        </w:rPr>
        <w:t>.</w:t>
      </w:r>
      <w:r w:rsidR="006E739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1309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71378">
        <w:rPr>
          <w:rFonts w:ascii="Arial" w:hAnsi="Arial" w:cs="Arial"/>
          <w:bCs/>
          <w:spacing w:val="-3"/>
          <w:sz w:val="22"/>
          <w:szCs w:val="22"/>
        </w:rPr>
        <w:t>report</w:t>
      </w:r>
      <w:r w:rsidR="00713097">
        <w:rPr>
          <w:rFonts w:ascii="Arial" w:hAnsi="Arial" w:cs="Arial"/>
          <w:bCs/>
          <w:spacing w:val="-3"/>
          <w:sz w:val="22"/>
          <w:szCs w:val="22"/>
        </w:rPr>
        <w:t xml:space="preserve"> also</w:t>
      </w:r>
      <w:r w:rsidR="006E7395">
        <w:rPr>
          <w:rFonts w:ascii="Arial" w:hAnsi="Arial" w:cs="Arial"/>
          <w:bCs/>
          <w:spacing w:val="-3"/>
          <w:sz w:val="22"/>
          <w:szCs w:val="22"/>
        </w:rPr>
        <w:t xml:space="preserve"> noted </w:t>
      </w:r>
      <w:r w:rsidR="006E7395" w:rsidRPr="006E7395">
        <w:rPr>
          <w:rFonts w:ascii="Arial" w:hAnsi="Arial" w:cs="Arial"/>
          <w:bCs/>
          <w:spacing w:val="-3"/>
          <w:sz w:val="22"/>
          <w:szCs w:val="22"/>
        </w:rPr>
        <w:t xml:space="preserve">a range of methods available to government to reduce the regulatory burden on businesses within </w:t>
      </w:r>
      <w:smartTag w:uri="urn:schemas-microsoft-com:office:smarttags" w:element="place">
        <w:smartTag w:uri="urn:schemas-microsoft-com:office:smarttags" w:element="State">
          <w:r w:rsidR="006E7395" w:rsidRPr="006E7395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6E7395" w:rsidRPr="006E7395">
        <w:rPr>
          <w:rFonts w:ascii="Arial" w:hAnsi="Arial" w:cs="Arial"/>
          <w:bCs/>
          <w:spacing w:val="-3"/>
          <w:sz w:val="22"/>
          <w:szCs w:val="22"/>
        </w:rPr>
        <w:t>’s agriculture and resource industries.</w:t>
      </w:r>
    </w:p>
    <w:p w:rsidR="00D65BB0" w:rsidRPr="00D65BB0" w:rsidRDefault="00D65BB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made four recommendations in regard to the process for the development of regulatory proposals and specifically recommended a review of the regulations governing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aquaculture industry. </w:t>
      </w:r>
    </w:p>
    <w:p w:rsidR="008043AB" w:rsidRPr="004500D5" w:rsidRDefault="004500D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F7B1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BA432B" w:rsidRPr="00BF7B1A">
        <w:rPr>
          <w:rFonts w:ascii="Arial" w:hAnsi="Arial" w:cs="Arial"/>
          <w:sz w:val="22"/>
          <w:szCs w:val="22"/>
          <w:u w:val="single"/>
        </w:rPr>
        <w:t>approved</w:t>
      </w:r>
      <w:r w:rsidR="00BA432B">
        <w:rPr>
          <w:rFonts w:ascii="Arial" w:hAnsi="Arial" w:cs="Arial"/>
          <w:sz w:val="22"/>
          <w:szCs w:val="22"/>
        </w:rPr>
        <w:t xml:space="preserve"> </w:t>
      </w:r>
      <w:r w:rsidRPr="004500D5">
        <w:rPr>
          <w:rFonts w:ascii="Arial" w:hAnsi="Arial" w:cs="Arial"/>
          <w:sz w:val="22"/>
          <w:szCs w:val="22"/>
        </w:rPr>
        <w:t xml:space="preserve">the </w:t>
      </w:r>
      <w:r w:rsidR="00BA432B" w:rsidRPr="00BA432B">
        <w:rPr>
          <w:rFonts w:ascii="Arial" w:hAnsi="Arial" w:cs="Arial"/>
          <w:sz w:val="22"/>
          <w:szCs w:val="22"/>
        </w:rPr>
        <w:t xml:space="preserve">Queensland Government response to the Agriculture, Resources and Environment Committee Report No. 13, Inquiry into </w:t>
      </w:r>
      <w:smartTag w:uri="urn:schemas-microsoft-com:office:smarttags" w:element="place">
        <w:smartTag w:uri="urn:schemas-microsoft-com:office:smarttags" w:element="State">
          <w:r w:rsidR="00BA432B" w:rsidRPr="00BA432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BA432B" w:rsidRPr="00BA432B">
        <w:rPr>
          <w:rFonts w:ascii="Arial" w:hAnsi="Arial" w:cs="Arial"/>
          <w:sz w:val="22"/>
          <w:szCs w:val="22"/>
        </w:rPr>
        <w:t>’s Agriculture and Resource Industries</w:t>
      </w:r>
      <w:r w:rsidR="00D65BB0">
        <w:rPr>
          <w:rFonts w:ascii="Arial" w:hAnsi="Arial" w:cs="Arial"/>
          <w:sz w:val="22"/>
          <w:szCs w:val="22"/>
        </w:rPr>
        <w:t>, to be tabled in Parliament.</w:t>
      </w:r>
    </w:p>
    <w:p w:rsidR="008043AB" w:rsidRPr="00C07656" w:rsidRDefault="008043A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43AB" w:rsidRPr="00C07656" w:rsidRDefault="008043A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043AB" w:rsidRDefault="0004310F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9398E" w:rsidRPr="00FB6938">
          <w:rPr>
            <w:rStyle w:val="Hyperlink"/>
            <w:rFonts w:ascii="Arial" w:hAnsi="Arial" w:cs="Arial"/>
            <w:sz w:val="22"/>
            <w:szCs w:val="22"/>
          </w:rPr>
          <w:t>Agriculture, Resources and Environment Committee Report No. 13, Inquiry into Queensland’s Agriculture and Resource Industries</w:t>
        </w:r>
      </w:hyperlink>
    </w:p>
    <w:p w:rsidR="008043AB" w:rsidRPr="00DB6FE7" w:rsidRDefault="0004310F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9398E" w:rsidRPr="00FB6938">
          <w:rPr>
            <w:rStyle w:val="Hyperlink"/>
            <w:rFonts w:ascii="Arial" w:hAnsi="Arial" w:cs="Arial"/>
            <w:sz w:val="22"/>
            <w:szCs w:val="22"/>
          </w:rPr>
          <w:t xml:space="preserve">Queensland </w:t>
        </w:r>
        <w:r w:rsidR="00713097" w:rsidRPr="00FB6938">
          <w:rPr>
            <w:rStyle w:val="Hyperlink"/>
            <w:rFonts w:ascii="Arial" w:hAnsi="Arial" w:cs="Arial"/>
            <w:sz w:val="22"/>
            <w:szCs w:val="22"/>
          </w:rPr>
          <w:t>Government response</w:t>
        </w:r>
        <w:r w:rsidR="0049398E" w:rsidRPr="00FB6938">
          <w:rPr>
            <w:rStyle w:val="Hyperlink"/>
            <w:rFonts w:ascii="Arial" w:hAnsi="Arial" w:cs="Arial"/>
            <w:sz w:val="22"/>
            <w:szCs w:val="22"/>
          </w:rPr>
          <w:t xml:space="preserve"> to the Agriculture, Resources and Environment Committee Report No. 13</w:t>
        </w:r>
        <w:r w:rsidR="008F2156" w:rsidRPr="00FB6938">
          <w:rPr>
            <w:rStyle w:val="Hyperlink"/>
            <w:rFonts w:ascii="Arial" w:hAnsi="Arial" w:cs="Arial"/>
            <w:sz w:val="22"/>
            <w:szCs w:val="22"/>
          </w:rPr>
          <w:t>,</w:t>
        </w:r>
        <w:r w:rsidR="0049398E" w:rsidRPr="00FB6938">
          <w:rPr>
            <w:rStyle w:val="Hyperlink"/>
            <w:rFonts w:ascii="Arial" w:hAnsi="Arial" w:cs="Arial"/>
            <w:sz w:val="22"/>
            <w:szCs w:val="22"/>
          </w:rPr>
          <w:t xml:space="preserve">  Inquiry into Queensland’s Agriculture and Resource Industries</w:t>
        </w:r>
      </w:hyperlink>
    </w:p>
    <w:sectPr w:rsidR="008043AB" w:rsidRPr="00DB6FE7" w:rsidSect="008F2156"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1E" w:rsidRDefault="00BC441E" w:rsidP="00D6589B">
      <w:r>
        <w:separator/>
      </w:r>
    </w:p>
  </w:endnote>
  <w:endnote w:type="continuationSeparator" w:id="0">
    <w:p w:rsidR="00BC441E" w:rsidRDefault="00BC441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1E" w:rsidRDefault="00BC441E" w:rsidP="00D6589B">
      <w:r>
        <w:separator/>
      </w:r>
    </w:p>
  </w:footnote>
  <w:footnote w:type="continuationSeparator" w:id="0">
    <w:p w:rsidR="00BC441E" w:rsidRDefault="00BC441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56" w:rsidRPr="008F2156" w:rsidRDefault="008F2156" w:rsidP="008F21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eastAsia="Times New Roman" w:hAnsi="Arial" w:cs="Arial"/>
        <w:b/>
        <w:color w:val="auto"/>
        <w:sz w:val="28"/>
        <w:szCs w:val="22"/>
        <w:lang w:eastAsia="en-US"/>
      </w:rPr>
    </w:pPr>
    <w:r w:rsidRPr="008F2156">
      <w:rPr>
        <w:rFonts w:ascii="Arial" w:eastAsia="Times New Roman" w:hAnsi="Arial" w:cs="Arial"/>
        <w:b/>
        <w:color w:val="auto"/>
        <w:sz w:val="28"/>
        <w:szCs w:val="22"/>
        <w:lang w:eastAsia="en-US"/>
      </w:rPr>
      <w:t>Queensland Government</w:t>
    </w:r>
  </w:p>
  <w:p w:rsidR="008F2156" w:rsidRPr="008F2156" w:rsidRDefault="008F2156" w:rsidP="008F21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eastAsia="Times New Roman" w:hAnsi="Arial" w:cs="Arial"/>
        <w:b/>
        <w:color w:val="auto"/>
        <w:sz w:val="14"/>
        <w:szCs w:val="22"/>
        <w:u w:val="single"/>
        <w:lang w:eastAsia="en-US"/>
      </w:rPr>
    </w:pPr>
  </w:p>
  <w:p w:rsidR="008F2156" w:rsidRPr="008F2156" w:rsidRDefault="008F2156" w:rsidP="008F21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eastAsia="Times New Roman" w:hAnsi="Arial" w:cs="Arial"/>
        <w:b/>
        <w:color w:val="auto"/>
        <w:sz w:val="22"/>
        <w:szCs w:val="22"/>
        <w:lang w:eastAsia="en-US"/>
      </w:rPr>
    </w:pPr>
    <w:r w:rsidRPr="008F2156">
      <w:rPr>
        <w:rFonts w:ascii="Arial" w:eastAsia="Times New Roman" w:hAnsi="Arial" w:cs="Arial"/>
        <w:b/>
        <w:color w:val="auto"/>
        <w:sz w:val="22"/>
        <w:szCs w:val="22"/>
        <w:lang w:eastAsia="en-US"/>
      </w:rPr>
      <w:t xml:space="preserve">Cabinet – </w:t>
    </w:r>
    <w:r w:rsidR="00FB6938">
      <w:rPr>
        <w:rFonts w:ascii="Arial" w:eastAsia="Times New Roman" w:hAnsi="Arial" w:cs="Arial"/>
        <w:b/>
        <w:color w:val="auto"/>
        <w:sz w:val="22"/>
        <w:szCs w:val="22"/>
        <w:lang w:eastAsia="en-US"/>
      </w:rPr>
      <w:t>February 2013</w:t>
    </w:r>
  </w:p>
  <w:p w:rsidR="003A61DA" w:rsidRPr="00DB00B8" w:rsidRDefault="003A61DA" w:rsidP="003A61D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Government R</w:t>
    </w:r>
    <w:r w:rsidRPr="00DB00B8">
      <w:rPr>
        <w:rFonts w:ascii="Arial" w:hAnsi="Arial" w:cs="Arial"/>
        <w:b/>
        <w:sz w:val="22"/>
        <w:szCs w:val="22"/>
        <w:u w:val="single"/>
      </w:rPr>
      <w:t>esponse to the Agriculture, Resources and Environment Committee Report No. 13, Inquiry into Queensland’s Ag</w:t>
    </w:r>
    <w:r>
      <w:rPr>
        <w:rFonts w:ascii="Arial" w:hAnsi="Arial" w:cs="Arial"/>
        <w:b/>
        <w:sz w:val="22"/>
        <w:szCs w:val="22"/>
        <w:u w:val="single"/>
      </w:rPr>
      <w:t>riculture and Resource Industri</w:t>
    </w:r>
    <w:r w:rsidRPr="00DB00B8">
      <w:rPr>
        <w:rFonts w:ascii="Arial" w:hAnsi="Arial" w:cs="Arial"/>
        <w:b/>
        <w:sz w:val="22"/>
        <w:szCs w:val="22"/>
        <w:u w:val="single"/>
      </w:rPr>
      <w:t>es</w:t>
    </w:r>
    <w:r w:rsidRPr="00DB00B8">
      <w:rPr>
        <w:rFonts w:ascii="Arial" w:hAnsi="Arial" w:cs="Arial"/>
        <w:sz w:val="22"/>
        <w:szCs w:val="22"/>
      </w:rPr>
      <w:tab/>
    </w:r>
  </w:p>
  <w:p w:rsidR="003A61DA" w:rsidRPr="00B93021" w:rsidRDefault="003A61DA" w:rsidP="003A61D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93021"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3A61DA" w:rsidRDefault="003A61DA" w:rsidP="003A61D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5F6"/>
    <w:multiLevelType w:val="hybridMultilevel"/>
    <w:tmpl w:val="31982546"/>
    <w:lvl w:ilvl="0" w:tplc="E8A6BB70">
      <w:start w:val="2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5B5A"/>
    <w:multiLevelType w:val="hybridMultilevel"/>
    <w:tmpl w:val="B2ECB828"/>
    <w:lvl w:ilvl="0" w:tplc="F7EE0E54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882"/>
    <w:multiLevelType w:val="hybridMultilevel"/>
    <w:tmpl w:val="885EE3D8"/>
    <w:lvl w:ilvl="0" w:tplc="D1B8F8FC">
      <w:start w:val="1"/>
      <w:numFmt w:val="lowerRoman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50E0"/>
    <w:multiLevelType w:val="multilevel"/>
    <w:tmpl w:val="885EE3D8"/>
    <w:lvl w:ilvl="0">
      <w:start w:val="1"/>
      <w:numFmt w:val="lowerRoman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27E2"/>
    <w:multiLevelType w:val="multilevel"/>
    <w:tmpl w:val="B2ECB828"/>
    <w:lvl w:ilvl="0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E3A"/>
    <w:multiLevelType w:val="hybridMultilevel"/>
    <w:tmpl w:val="53484B2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864DA1"/>
    <w:multiLevelType w:val="hybridMultilevel"/>
    <w:tmpl w:val="E21017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C537B4"/>
    <w:multiLevelType w:val="hybridMultilevel"/>
    <w:tmpl w:val="275C651A"/>
    <w:lvl w:ilvl="0" w:tplc="715C53A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AF74C32"/>
    <w:multiLevelType w:val="hybridMultilevel"/>
    <w:tmpl w:val="01D24B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4310F"/>
    <w:rsid w:val="00080F8F"/>
    <w:rsid w:val="000C100C"/>
    <w:rsid w:val="00140936"/>
    <w:rsid w:val="00174117"/>
    <w:rsid w:val="001B1A0E"/>
    <w:rsid w:val="001C4B87"/>
    <w:rsid w:val="001E209B"/>
    <w:rsid w:val="0021344B"/>
    <w:rsid w:val="00266CFA"/>
    <w:rsid w:val="00271378"/>
    <w:rsid w:val="002E589E"/>
    <w:rsid w:val="00347181"/>
    <w:rsid w:val="003A61DA"/>
    <w:rsid w:val="003B1238"/>
    <w:rsid w:val="003B5871"/>
    <w:rsid w:val="004500D5"/>
    <w:rsid w:val="0049398E"/>
    <w:rsid w:val="004E3AE1"/>
    <w:rsid w:val="00501C66"/>
    <w:rsid w:val="00537EFC"/>
    <w:rsid w:val="00550873"/>
    <w:rsid w:val="00563047"/>
    <w:rsid w:val="005C5B90"/>
    <w:rsid w:val="005E1B6B"/>
    <w:rsid w:val="00677114"/>
    <w:rsid w:val="00687D08"/>
    <w:rsid w:val="006A5CF3"/>
    <w:rsid w:val="006D2C49"/>
    <w:rsid w:val="006E7395"/>
    <w:rsid w:val="00713097"/>
    <w:rsid w:val="00732C6E"/>
    <w:rsid w:val="00732E22"/>
    <w:rsid w:val="007E2054"/>
    <w:rsid w:val="008043AB"/>
    <w:rsid w:val="008A4523"/>
    <w:rsid w:val="008B4389"/>
    <w:rsid w:val="008F2156"/>
    <w:rsid w:val="008F44CD"/>
    <w:rsid w:val="00911A30"/>
    <w:rsid w:val="00921DA5"/>
    <w:rsid w:val="00935AE9"/>
    <w:rsid w:val="0097331E"/>
    <w:rsid w:val="009937F4"/>
    <w:rsid w:val="00A527A5"/>
    <w:rsid w:val="00AC6F97"/>
    <w:rsid w:val="00AD4B54"/>
    <w:rsid w:val="00AE5F9C"/>
    <w:rsid w:val="00B93021"/>
    <w:rsid w:val="00B97969"/>
    <w:rsid w:val="00BA432B"/>
    <w:rsid w:val="00BC2D0E"/>
    <w:rsid w:val="00BC441E"/>
    <w:rsid w:val="00BF3536"/>
    <w:rsid w:val="00BF7B1A"/>
    <w:rsid w:val="00C05903"/>
    <w:rsid w:val="00C07656"/>
    <w:rsid w:val="00C14C22"/>
    <w:rsid w:val="00C75E67"/>
    <w:rsid w:val="00CB1501"/>
    <w:rsid w:val="00CD7F55"/>
    <w:rsid w:val="00CE6FBA"/>
    <w:rsid w:val="00CF0D8A"/>
    <w:rsid w:val="00D2099D"/>
    <w:rsid w:val="00D6589B"/>
    <w:rsid w:val="00D65BB0"/>
    <w:rsid w:val="00D75134"/>
    <w:rsid w:val="00DB00B8"/>
    <w:rsid w:val="00DB00F2"/>
    <w:rsid w:val="00DB0F4B"/>
    <w:rsid w:val="00DB6FE7"/>
    <w:rsid w:val="00DB7CC1"/>
    <w:rsid w:val="00DE61EC"/>
    <w:rsid w:val="00E60014"/>
    <w:rsid w:val="00EE7CD8"/>
    <w:rsid w:val="00EF2113"/>
    <w:rsid w:val="00F10DF9"/>
    <w:rsid w:val="00F245EC"/>
    <w:rsid w:val="00F921E8"/>
    <w:rsid w:val="00FA4A23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11A30"/>
    <w:rPr>
      <w:szCs w:val="24"/>
    </w:rPr>
  </w:style>
  <w:style w:type="character" w:styleId="Hyperlink">
    <w:name w:val="Hyperlink"/>
    <w:uiPriority w:val="99"/>
    <w:unhideWhenUsed/>
    <w:rsid w:val="00FB6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1303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>https://www.cabinet.qld.gov.au/documents/2013/Feb/Ag and Resource Inds Rep/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2013-01-23T01:35:00Z</cp:lastPrinted>
  <dcterms:created xsi:type="dcterms:W3CDTF">2017-10-25T00:50:00Z</dcterms:created>
  <dcterms:modified xsi:type="dcterms:W3CDTF">2018-03-06T01:17:00Z</dcterms:modified>
  <cp:category>Primary_Industries,Committees</cp:category>
</cp:coreProperties>
</file>